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C3" w:rsidRPr="00E968C3" w:rsidRDefault="00E968C3" w:rsidP="00E968C3">
      <w:pPr>
        <w:rPr>
          <w:rFonts w:ascii="方正小标宋简体" w:eastAsia="方正小标宋简体"/>
          <w:sz w:val="44"/>
          <w:szCs w:val="44"/>
        </w:rPr>
      </w:pPr>
      <w:r w:rsidRPr="00E968C3">
        <w:rPr>
          <w:rFonts w:ascii="方正小标宋简体" w:eastAsia="方正小标宋简体" w:hint="eastAsia"/>
          <w:sz w:val="44"/>
          <w:szCs w:val="44"/>
        </w:rPr>
        <w:t>“闻政杯”全国政府购买服务知识竞赛试题</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w:t>
      </w:r>
      <w:proofErr w:type="gramStart"/>
      <w:r w:rsidRPr="00E968C3">
        <w:rPr>
          <w:rFonts w:ascii="仿宋_GB2312" w:eastAsia="仿宋_GB2312" w:hint="eastAsia"/>
          <w:sz w:val="32"/>
          <w:szCs w:val="32"/>
        </w:rPr>
        <w:t>一</w:t>
      </w:r>
      <w:proofErr w:type="gramEnd"/>
      <w:r w:rsidRPr="00E968C3">
        <w:rPr>
          <w:rFonts w:ascii="仿宋_GB2312" w:eastAsia="仿宋_GB2312" w:hint="eastAsia"/>
          <w:sz w:val="32"/>
          <w:szCs w:val="32"/>
        </w:rPr>
        <w:t xml:space="preserve">.单项选择题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1.政府购买服务对政府职能转变具有重要作用的原因是（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A.政府购买服务转变了传统的政府直接提供公共服务的方式</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B.坚持转变政府职能，就是明确政府在公共服务提供中的职能应该是“划桨”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C.政府需要组织公共服务的生产并亲自“划桨”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D.政府不需要自己生产公共服务，应当将所有公共服务交由具备条件的社会力量和事业单位承担</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2.关于推进和规范政府购买服务改革的主要政策依据是（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A.十七届四中全会</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B.十八届四中全会</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C.十九届二中全会</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D.国务院办公厅关于政府向社会力量购买服务的指导意见</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3.以下对于政府购买服务与政府（对服务机构的）补助</w:t>
      </w:r>
      <w:r w:rsidRPr="00E968C3">
        <w:rPr>
          <w:rFonts w:ascii="仿宋_GB2312" w:eastAsia="仿宋_GB2312" w:hint="eastAsia"/>
          <w:sz w:val="32"/>
          <w:szCs w:val="32"/>
        </w:rPr>
        <w:lastRenderedPageBreak/>
        <w:t>区别的错误表述是（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A.政府补助通常附有一定的条件要求</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B.服务机构经法定程序申请取得</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C.政府补助所附条件要求必须与服务产出数量直接挂钩</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D.政府补助所附条件要求未必与服务产出数量直接挂钩</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4.政府购买服务与政府采购的关系是（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A.政府购买服务适用于政府采购法律框架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B.政府采购适用于政府购买服务法律框架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C.政府采购与政府购买服务之间没有从属关系</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D.政府采购从属于政府购买服务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5.政府购买服务的购买主体与政府采购主体的区别是（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A.政府购买服务的购买主体比政府采购的主体范围更大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B.政府采购的主体比政府购买服务的购买主体范围更大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C.政府购买服务强调购买主体要承担服务职能</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D.政府购买服务主体包括各级国家机关、事业单位和团</w:t>
      </w:r>
      <w:r w:rsidRPr="00E968C3">
        <w:rPr>
          <w:rFonts w:ascii="仿宋_GB2312" w:eastAsia="仿宋_GB2312" w:hint="eastAsia"/>
          <w:sz w:val="32"/>
          <w:szCs w:val="32"/>
        </w:rPr>
        <w:lastRenderedPageBreak/>
        <w:t>体组织</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6.政府购买服务与PPP在项目性质方面的区别是（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A.PPP项目主要涉及无形的服务，而政府购买服务项目主要涉及有形的服务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B.PPP项目主要涉及公共工程建设及（或）运营，而政府购买服务项目主要涉及无形的服务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C.政府向养老院购买养老服务属于PPP项目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D.公共工程建设及（或）运营属于政府购买服务项目</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7.政府购买服务与PPP在政府支出责任方面的区别是（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A.政府购买服务项目遵循先有预算、后购买服务的原则</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B.政府对政府购买服务支出占年度财政支出的比例作出限制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C.PPP项目遵循“先预算后采购”的原则</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D.按照现行规定，本级政府每一年度全部PPP项目需要从预算中安排的支出责任，占一般公共预算支出比例应当不超过15%</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8.关于政府购买服务与PPP在主体间关系和合同期限方面的错误表述是（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A.在政府购买服务项目中，政府与服务机构单次合作期</w:t>
      </w:r>
      <w:r w:rsidRPr="00E968C3">
        <w:rPr>
          <w:rFonts w:ascii="仿宋_GB2312" w:eastAsia="仿宋_GB2312" w:hint="eastAsia"/>
          <w:sz w:val="32"/>
          <w:szCs w:val="32"/>
        </w:rPr>
        <w:lastRenderedPageBreak/>
        <w:t>限较短，需要与年度预算和中期财政规划相匹配，通常为1年，按现行规定最长不超过3年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B.PPP项目强调投资、建设、运营全生命周期管理，通常需要政府与社会资本方建立长期合作关系，合同期限一般不少于10年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C.PPP项目中，政府与社会资本方的合作特别注重激励相容、收益共享和风险分担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D.在政府购买服务项目中，政府与服务机构之间建立平等买卖和长期合作关系</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9.政府购买服务与PPP在合作主体方面的区别是（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A.PPP系政府与社会资本之间的合作，事业单位可以作为社会资本方参与PPP项目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B.政府购买服务项目中，与政府进行合作、提供服务的主体包括私人部门、社会组织等</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C.按事业单位分类改革应划入公益二类或转为企业的事业单位不是政府购买服务的服务提供主体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D.允许公益二类和从事生产经营活动的事业单位承接政府购买服务和PPP项目，既有利于支持事业单位改革和转型发展，也有利于培育更多合格的市场化承接主体</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10.以下不属于政府购买服务的购买主体的是（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A.各级行政机关</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B.各级审判机关</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C.社会组织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D.各级人民代表大会及其常务委员会机关</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11.以下关于政府购买服务的购买主体的错误表述是（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A.政府购买服务的购买主体资格取决于是否承担行政职能</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B.各级监察机关可以作为政府购买服务的购买主体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C.公益一类事业单位可以作为政府购买服务的购买主体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D.公益二类事业单位不能作为政府购买服务的购买主体</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12.以下选项中，哪项不是政府购买服务的承接主体？（</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A.依法在工商或行业主管部门登记成立的企业等从事经营活动的单位，以及会计师事务所、税务师事务所和律师事务所等社会中介机构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B.依法在民政部门登记成立的社会团体、基金会、社会服务机构等社会组织，以及经国务院批准免予登记但不由财政拨款保障的社会组织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C.按事业单位分类改革的政策规定，划为公益一类的事业单位</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D.按事业单位分类改革的政策规定，划为从事生产经营活动的事业单位</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13.以下表述正确的是（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A.政府向自然人购买服务时，可以按照聘用人员来管理</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B.自然人不得承接政府购买服务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C.政府购买服务应当优先交给自然人承担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D.自然人可以作为政府购买服务的承接主体</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14.以下有关公益一类事业单位与政府购买服务关系的表述，正确的是（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A.公益一类事业单位既可以作为政府购买服务的承接主体，也可以作为购买主体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B.公益一类事业单位既不能作为政府购买服务的承接主体，也不能作为购买主体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C.由公益一类事业单位提供的公共服务，不能再通过政府购买提供同类服务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D.公益一类事业单位供给能力闲置时，政府也可以向社会力量购买服务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15.关于社会组织参与政府购买服务的角色作用，在以下选项中，错误的是（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A.承接政府购买服务项目，发挥自身专业化能力，提高公共服务提供的质量和效率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B.作为社会公众参与社会管理的重要载体，社会组织可以有效组织社会劳动力资源参与公共服务提供，参与社会公共管理，有利于提高社会治理水平</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C.发现并向政府反馈社会公众对公共服务的需求，提出公共服务供给方案建议，促进公共服务供求的有效对接</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D.可以同时作为政府购买服务的购买主体和承接主体</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16.关于确定政府购买服务内容的一般原则，表述错误的是（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A.属于政府职责范围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B.适合采取市场化方式提供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C.属于劳务性质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D.属于服务事项</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17.以下不属于政府购买服务的购买领域的是（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A.政府履职所需辅助性服务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B.基本公共服务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C.社会管理性服务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D.商业性服务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18.关于政府履职所需辅助性服务的错误表述是（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A.政府购买履职所需辅助性服务的基本做法是，将服务的具体生产环节外包给市场化的服务供应者，不再由政府直接承担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w:t>
      </w:r>
      <w:proofErr w:type="gramStart"/>
      <w:r w:rsidRPr="00E968C3">
        <w:rPr>
          <w:rFonts w:ascii="仿宋_GB2312" w:eastAsia="仿宋_GB2312" w:hint="eastAsia"/>
          <w:sz w:val="32"/>
          <w:szCs w:val="32"/>
        </w:rPr>
        <w:t>B.“</w:t>
      </w:r>
      <w:proofErr w:type="gramEnd"/>
      <w:r w:rsidRPr="00E968C3">
        <w:rPr>
          <w:rFonts w:ascii="仿宋_GB2312" w:eastAsia="仿宋_GB2312" w:hint="eastAsia"/>
          <w:sz w:val="32"/>
          <w:szCs w:val="32"/>
        </w:rPr>
        <w:t>推广政府购买服务，凡属事务性管理服务，原则上都要引入竞争机制，通过合同、委托等方式向社会购买</w:t>
      </w:r>
      <w:proofErr w:type="gramStart"/>
      <w:r w:rsidRPr="00E968C3">
        <w:rPr>
          <w:rFonts w:ascii="仿宋_GB2312" w:eastAsia="仿宋_GB2312" w:hint="eastAsia"/>
          <w:sz w:val="32"/>
          <w:szCs w:val="32"/>
        </w:rPr>
        <w:t>”</w:t>
      </w:r>
      <w:proofErr w:type="gramEnd"/>
      <w:r w:rsidRPr="00E968C3">
        <w:rPr>
          <w:rFonts w:ascii="仿宋_GB2312" w:eastAsia="仿宋_GB2312" w:hint="eastAsia"/>
          <w:sz w:val="32"/>
          <w:szCs w:val="32"/>
        </w:rPr>
        <w:t>，这里提到的事务性管理服务工作当中，不仅有公共服务，也有相当一部分是政府履职所需辅助性服务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C.从现实情况看，目前政府履职所需辅助性服务很多是由社会组织承担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D.从现实情况看，目前政府履职所需辅助性服务很多是由事业单位承担</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19.以下哪个是关于政府购买服务指导性目录的准确表述？（</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A.指导性目录内容为属于政府职责范围的服务事项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B.编制政府购买服务指导性目录有利于准确把握政府购买服务的范围、性质和种类，规范执行有关政策。</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C.纳入政府购买服务指导性目录的事项必须全部实行政府购买服务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D.政府购买服务指导性目录由国务院编制</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20.如何实施政府购买服务指导性目录的编制管理？（</w:t>
      </w:r>
      <w:r w:rsidR="004521C7">
        <w:rPr>
          <w:rFonts w:ascii="仿宋_GB2312" w:eastAsia="仿宋_GB2312"/>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A.政府购买服务指导性目录在中央和省两级实行分级管理、分部门编制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B.实施政府购买服务的部门具体负责编制本部门指导性目录，报上级财政部门审核同意后组织实施，并按规定向社会公开</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C.政府购买服务指导性目录在中央和省两级实行分级管理、分部门编制，实施政府购买服务的部门具体负责编制本部门（垂直管理系统不包含各级派出或分支机构）指导性目录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D.省以下应当分级分部门制定政府购买服务指导性目录</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21.如何使用和调整政府购买服务指导性目录？（</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A.未纳入指导性目录的服务事项，绝对不得购买</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B.未纳入指导性目录的服务事项，如相关部门确需购买且已安排预算，征得上级财政部门同意后可实施购买，并应在调整指导性目录时纳入目录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C.纳入政府购买服务指导性目录的服务事项，且已安排预算的，应当实施政府购买服务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D.各部门可以自行调整和修改政府购买服务指导性目录</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22.不属于禁止纳入政府购买服务范围的常见工程的是（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A.基础设施建设</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B.养老服务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C.农田水利等建设工程</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D.储备土地前期开发</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23.关于政府购买服务合同的说法正确的是（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A.不论是否是合法合</w:t>
      </w:r>
      <w:proofErr w:type="gramStart"/>
      <w:r w:rsidRPr="00E968C3">
        <w:rPr>
          <w:rFonts w:ascii="仿宋_GB2312" w:eastAsia="仿宋_GB2312" w:hint="eastAsia"/>
          <w:sz w:val="32"/>
          <w:szCs w:val="32"/>
        </w:rPr>
        <w:t>规</w:t>
      </w:r>
      <w:proofErr w:type="gramEnd"/>
      <w:r w:rsidRPr="00E968C3">
        <w:rPr>
          <w:rFonts w:ascii="仿宋_GB2312" w:eastAsia="仿宋_GB2312" w:hint="eastAsia"/>
          <w:sz w:val="32"/>
          <w:szCs w:val="32"/>
        </w:rPr>
        <w:t>的政府购买服务合同，都不可以用于融资</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B.在政府购买服务合同合法合</w:t>
      </w:r>
      <w:proofErr w:type="gramStart"/>
      <w:r w:rsidRPr="00E968C3">
        <w:rPr>
          <w:rFonts w:ascii="仿宋_GB2312" w:eastAsia="仿宋_GB2312" w:hint="eastAsia"/>
          <w:sz w:val="32"/>
          <w:szCs w:val="32"/>
        </w:rPr>
        <w:t>规</w:t>
      </w:r>
      <w:proofErr w:type="gramEnd"/>
      <w:r w:rsidRPr="00E968C3">
        <w:rPr>
          <w:rFonts w:ascii="仿宋_GB2312" w:eastAsia="仿宋_GB2312" w:hint="eastAsia"/>
          <w:sz w:val="32"/>
          <w:szCs w:val="32"/>
        </w:rPr>
        <w:t>的前提下，承接政府购买服务项目的主体可以项目合同确定的预期收益为质押进行融资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C.政府购买服务承接主体不可以利用政府购买服务合同向金融机构进行融资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D.在政府购买服务合同合法合</w:t>
      </w:r>
      <w:proofErr w:type="gramStart"/>
      <w:r w:rsidRPr="00E968C3">
        <w:rPr>
          <w:rFonts w:ascii="仿宋_GB2312" w:eastAsia="仿宋_GB2312" w:hint="eastAsia"/>
          <w:sz w:val="32"/>
          <w:szCs w:val="32"/>
        </w:rPr>
        <w:t>规</w:t>
      </w:r>
      <w:proofErr w:type="gramEnd"/>
      <w:r w:rsidRPr="00E968C3">
        <w:rPr>
          <w:rFonts w:ascii="仿宋_GB2312" w:eastAsia="仿宋_GB2312" w:hint="eastAsia"/>
          <w:sz w:val="32"/>
          <w:szCs w:val="32"/>
        </w:rPr>
        <w:t>的前提下，承接主体可以进行融资，同时政府可以提供显性或隐性担保。</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24.关于政府购买服务与政府聘用人员的表述，不正确的是（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A.提供服务人员的身份不同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B.对提供服务人员的管理方式不同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C.服务人员获得报酬的方式不同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D.服务人员的社会保险均由政府缴纳</w:t>
      </w:r>
    </w:p>
    <w:p w:rsidR="00E968C3" w:rsidRPr="00AE2231"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25.关于政府设置（购买）公益性岗位的正确表述是（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A.是国家对某些社会群体的就业扶持政策，属于人员聘用范畴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B.是国家对某些社会群体的就业扶持政策，属于政府购买服务范畴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C.设置公益性岗位的做法应当禁止</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D.可以把从事公共公益服务工作的岗位一概称为“公益性岗位”</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26.关于政府以劳务派遣方式用工与政府购买服务的区别，不正确的表述是（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A.劳务派遣方式中，用工单位只能在临时性、辅助性或者替代性的工作岗位上使用被派遣劳动者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B.政府购买公共服务所提供的服务属于政府机关的“主营业务”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C.政府购买服务实行的是结果导向的管理</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D.以劳务派遣方式用工实行的是对人的管理，被派遣劳动者如何参与用工单位的工作由劳务派遣机构负责组织管理</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27.关于以政府购买服务名义变相用工问题，表述错误的是（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A.以政府购买服务名义变相用工破坏了政府购买服务政策的严肃性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B.以政府购买服务名义变相用工背离了政府购买服务改革的初衷</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C.政府部门聘用编制外人员，必要时可以作为政府购买服务事项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D.以政府购买服务名义变相用工容易造成政府编制外人员膨胀、相关经费无序增长等不利后果</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28.关于“先有预算、后购买服务”的正确顺序是（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A.确定服务项目、编报预算、实施政府购买服务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B.编报预算、确定服务项目、实施政府购买服务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C.确定服务项目、实施政府购买服务、编报预算</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D编报预算、确定服务项目、确定项目实施方式</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29.以下表述正确的是（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A.实施政府购买服务可以作为申请项目预算的依据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B.政府购买服务专项资金的说法是科学的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C.政府购买服务改革是财政支出方式的转变，是政府提供服务方式的变革</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D.推行政府购买服务改变了财政资金的用途</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30.以下表述错误的是（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A.政府购买服务的资金支付按照国库集中支付制度有关规定执行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B.确定政府购买服务项目承接主体只能通过竞争方式</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C.年度预算执行中，实施政府购买服务涉及预算调剂的，按照预算管理有关规定办理</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D.具备条件的政府购买服务项目可以采用凭单制形式实施</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31.关于凭单制政府购买服务，正确的表述是（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A.凭单制有利于强化消费者的服务选择权</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B.在市场竞争不充分的服务领域，也可以使用凭单制来实施政府购买服务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C.凭单的性质是一种免费凭证，使用凭单就意味着免费享受某种服务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D.服务受益对象选择能力差不影响凭单制的运用效果</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32.签订政府购买服务合同应该注意的事项有（</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A.购买主体按规定程序确定政府购买服务项目的承接主体后，应当与承接主体签订口头协议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B.购买主体按规定程序确定政府购买服务项目的承接主体后，应当与承接主体签订书面合同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C.购买主体按规定程序确定政府购买服务项目的承接主体后，应当与承接主体签订电子合同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D.对于以凭单制形式实施的政府购买服务项目，购买主体尽量在购买公告中就相关事项</w:t>
      </w:r>
      <w:proofErr w:type="gramStart"/>
      <w:r w:rsidRPr="00E968C3">
        <w:rPr>
          <w:rFonts w:ascii="仿宋_GB2312" w:eastAsia="仿宋_GB2312" w:hint="eastAsia"/>
          <w:sz w:val="32"/>
          <w:szCs w:val="32"/>
        </w:rPr>
        <w:t>作出</w:t>
      </w:r>
      <w:proofErr w:type="gramEnd"/>
      <w:r w:rsidRPr="00E968C3">
        <w:rPr>
          <w:rFonts w:ascii="仿宋_GB2312" w:eastAsia="仿宋_GB2312" w:hint="eastAsia"/>
          <w:sz w:val="32"/>
          <w:szCs w:val="32"/>
        </w:rPr>
        <w:t>一般规定</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33.关于政府购买服务项目的转包问题，表述错误的是（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A.转包容易使不具有相应资质的主体成为实际承担政府购买服务项目的承接主体，导致服务质量得不到保障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B.严禁承接主体将服务项目交由其他服务供应机构实际承担的转包行为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C.承接主体可以将承接的服务事项转包其他组织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D.转包是指承接主体在承接政府购买服务项目后，将其承接的项目转让给第三方，承接主体实际退出承包关系，第三方成为项目实际承接主体的行为</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34.关于政府购买服务项目的分包问题，表述错误的是（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A.分包指承接主体将项目中的一部分辅助性服务事项发包给具有一定资质条件的第三方单位的行为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B.政府购买服务的承接主体</w:t>
      </w:r>
      <w:proofErr w:type="gramStart"/>
      <w:r w:rsidRPr="00E968C3">
        <w:rPr>
          <w:rFonts w:ascii="仿宋_GB2312" w:eastAsia="仿宋_GB2312" w:hint="eastAsia"/>
          <w:sz w:val="32"/>
          <w:szCs w:val="32"/>
        </w:rPr>
        <w:t>经购买</w:t>
      </w:r>
      <w:proofErr w:type="gramEnd"/>
      <w:r w:rsidRPr="00E968C3">
        <w:rPr>
          <w:rFonts w:ascii="仿宋_GB2312" w:eastAsia="仿宋_GB2312" w:hint="eastAsia"/>
          <w:sz w:val="32"/>
          <w:szCs w:val="32"/>
        </w:rPr>
        <w:t>主体同意可将部分辅助性工作分包给第三方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C.在分包过程中，该承接主体实际上退出了项目承接关系，不承担连带责任</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D.政府购买服务项目允许分包，有利于支持规模较小的社会组织参与承接政府购买服务项目并获得发展</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35.以下哪项不是政府购买服务绩效管理可能存在的问题（</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A.绩效目标不明确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B.绩效评价范围广泛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C.实施过程中缺乏跟踪监控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D.绩效评价质量不高</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36.关于构建政府购买服务全过程绩效管理机制，表述错误的是（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A.购买主体应当科学设置绩效目标和指标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B.在确定绩效目标过程中，财政部门应加强绩效目标审核</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C.政府购买服务项目实施期内，购买主体要不定期对项目实施进度和绩效目标实现程度进行跟踪监控，发现问题要及时纠正</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D.政府购买服务应加强绩效评价结果应用</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37.关于政府购买服务绩效评价，表述正确的是（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A.购买主体应当负责组织政府购买服务项目绩效评价，并建立由承接主体、服务对象及专业机构和人员组成的综合性绩效评价机制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B.为增强评价的专业性、独立性和客观性，必须实行第三方评价</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C.财政部门从自身职责出发，可以根据需要对其他部门的政府购买服务整体工作开展绩效评价</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D.财政部门应对同级其他部门的全部政府购买服务项目开展绩效评价</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38.关于政府购买服务绩效评价结果，表述错误的是（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A.购买主体和承接主体是组织绩效评价的主体，负责绩效评价结果的具体应用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B.购买主体应当建立承接政府购买服务的激励约束机</w:t>
      </w:r>
      <w:r w:rsidRPr="00E968C3">
        <w:rPr>
          <w:rFonts w:ascii="仿宋_GB2312" w:eastAsia="仿宋_GB2312" w:hint="eastAsia"/>
          <w:sz w:val="32"/>
          <w:szCs w:val="32"/>
        </w:rPr>
        <w:lastRenderedPageBreak/>
        <w:t>制，积极探索将绩效评价结果与购买资金支付挂钩</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C.财政部门开展的政府购买服务绩效评价，其评价结果应当作为以后安排预算资金、督促部门改进管理和完善相关政策的重要依据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D.购买主体应将评价结果作为以后年度选择承接主体的重要参考依据，促进提高政府购买服务绩效</w:t>
      </w:r>
    </w:p>
    <w:p w:rsidR="00E968C3" w:rsidRPr="00854E1F"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39.关于政府购买服务中购买主体的责任，表述错误的是（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A.购买主体若发现承接主体有偏离政府购买服务项目目标的行为，应当及时要求承接主体采取措施予以纠正，直至项目恢复正常实施</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B.购买主体应严禁承接主体转包项目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C.购买主体应严禁承接主体分包项目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D.购买主体应积极配合有关部门将承接主体提供服务情况纳入年度报告、评估、执法等监管体系</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40.关于政府购买服务的监督管理，表述错误的是（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A.政府通过购买服务的方式将公共服务的提供交由社会力量承担，因此公共服务的责任也就相应的转移给社会力量承担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B.尽管政府购买服务改变了传统的行政性资金分配方</w:t>
      </w:r>
      <w:r w:rsidRPr="00E968C3">
        <w:rPr>
          <w:rFonts w:ascii="仿宋_GB2312" w:eastAsia="仿宋_GB2312" w:hint="eastAsia"/>
          <w:sz w:val="32"/>
          <w:szCs w:val="32"/>
        </w:rPr>
        <w:lastRenderedPageBreak/>
        <w:t>式，要求通过公开公平的竞争性程序来选择服务供给主体，但在购买服务的过程中仍然存在寻租和利益输送的可能</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C.有必要建立健全政府购买服务监督管理机制，加强对政府购买服务的全过程监管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D.应当实现监管的常态化制度化，确保政府购买服务资金规范管理和合理使用，确保公共服务提供的质量和效率</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41.关于政府购买服务中财政部门的监管责任，表述错误的是（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A.财政部门负责监管购买主体政府购买服务资金使用和项目实施的规范性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B.发现购买主体使用财政资金不规范，应当依据具体情节，按照相关规定予以处理</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C.发现购买主体购买服务程序不合</w:t>
      </w:r>
      <w:proofErr w:type="gramStart"/>
      <w:r w:rsidRPr="00E968C3">
        <w:rPr>
          <w:rFonts w:ascii="仿宋_GB2312" w:eastAsia="仿宋_GB2312" w:hint="eastAsia"/>
          <w:sz w:val="32"/>
          <w:szCs w:val="32"/>
        </w:rPr>
        <w:t>规</w:t>
      </w:r>
      <w:proofErr w:type="gramEnd"/>
      <w:r w:rsidRPr="00E968C3">
        <w:rPr>
          <w:rFonts w:ascii="仿宋_GB2312" w:eastAsia="仿宋_GB2312" w:hint="eastAsia"/>
          <w:sz w:val="32"/>
          <w:szCs w:val="32"/>
        </w:rPr>
        <w:t>的，应当依据具体情节，按照相关规定予以处理</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D.发现承接主体未按照合同等约定实施项目的，应当及时要求承接主体采取措施予以纠正，直至项目恢复正常实施</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42.政府购买服务信息不需要公开的是（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A.涉及国家秘密、商业秘密的政府购买服务信息</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B.相关行政法规、规章和规范性文件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C.政府购买公共服务项目绩效目标、指标及评价结果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D.政府采购规定应当公开的相关信息</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43.事业单位政府购买服务改革的基本原则是（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A.分类施策、问题导向、公开透明、统筹协调、稳妥推进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B.分类施策、结果导向、公开透明、统筹协调、快速推进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C.分类施策、结果导向、公平竞争、统筹协调、稳妥推进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D.分类施策、问题导向、公平竞争、统筹协调、稳妥推进</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44.以下关于事业单位政府购买服务改革目标的表述，正确的是（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A.到2022年底，事业单位政府购买服务改革工作全面推开，事业单位提供公共服务的能力和水平明显提升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B.现由公益一类事业单位承担并且适宜由社会力量提供的服务事项，全部转为通过政府购买服务方式提供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C.通过政府购买服务，促进建立公益二类事业单位财政经费保障与人员编制管理的协调约束机制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D.现由公益二类事业单位承担的服务事项，全部转为通过政府购买服务方式提供</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45.现由事业单位承担的服务中，可以列入政府购买服务指导性目录的是（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A.部门所属公益二类事业单位承担且财政保障经费的公共服务事项，应当列入指导性目录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B.部门所属公益一类事业单位承担的公共服务事项，除少数不适宜通过政府购买服务方式提供的外，应当列入指导性目录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C.部门所属公益一类事业单位承担的公共服务事项，需求超出公益一类事业单位供给能力且能够向其他社会力量购买的，可以列入指导性目录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D.部门所属生产经营类事业单位承担的公共服务事项，需求超出生产经营类事业单位供给能力且能够向其他社会力量购买的，可以列入指导性目录</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46.关于通过政府购买服务支持社会组织培育发展的基本原则，表述错误的是（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A.坚持深化改革，正确处理政府与社会的关系，为社会组织发展创造良好环境</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B.坚持结果导向，通过定向购买支持社会组织培育发展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C.坚持公开择优，通过公开公平、竞争择优方式选择社会组织承接政府购买服务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D.注重分类指导，区分社会组织功能类别、发展程度，分类施策</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47.关于社会组织参与政府购买服务的准入条件，表述正确的是（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A.成立满三年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B.成立满一年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C.在遵守相关法律法规、按规定缴纳税收和社会保障资金、年检等方面无不良记录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D.具有依法缴纳税收和社会保障资金的良好记录</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48.以下哪项不属于通过政府购买服务支持社会组织的重点领域（</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A.民生保障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B.国防外交</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C.公益慈善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D.行业管理</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49.关于通过适当延长政府购买服务合同期限支持社会组织稳定发展，表述错误的是（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A.原则上，政府购买服务项目期限与政府预算时间跨度一致，通常为1年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B.为支持社会组织稳定发展，对购买内容相对固定、连续性强、经费来源稳定、价格变化较小的公共服务项目，购买主体与提供服务的社会组织签订的政府购买服务合同可适当延长履行期限，最长可以设定为2年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C.由于社会组织参与承接政府购买服务项目需要较长时间准备、竞标、业务培训等，项目的稳定性、连续性对社会组织稳定发展影响较大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D.过长的合同期限不利于市场竞争机制发挥作用，容易造成利益固化和服务供给垄断</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50.关于通过政府购买服务项目培育发展社会组织，表述错误的是（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A.地方和有关部门应当采取切实措施加大政府向社会组织购买服务的力度</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B.逐步提高政府向社会组织购买服务的份额或比例</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C.政府新增公共服务支出通过政府购买服务安排部分，向社会组织购买的比例原则上不低于20%</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D.政府新增公共服务支出通过政府购买服务安排部分，向社会组织购买的比例原则上不低于30%</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51.关于政府向社会力量购买服务，表述错误的是（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A.按照公开、公平、公正原则，</w:t>
      </w:r>
      <w:proofErr w:type="gramStart"/>
      <w:r w:rsidRPr="00E968C3">
        <w:rPr>
          <w:rFonts w:ascii="仿宋_GB2312" w:eastAsia="仿宋_GB2312" w:hint="eastAsia"/>
          <w:sz w:val="32"/>
          <w:szCs w:val="32"/>
        </w:rPr>
        <w:t>坚持费随事</w:t>
      </w:r>
      <w:proofErr w:type="gramEnd"/>
      <w:r w:rsidRPr="00E968C3">
        <w:rPr>
          <w:rFonts w:ascii="仿宋_GB2312" w:eastAsia="仿宋_GB2312" w:hint="eastAsia"/>
          <w:sz w:val="32"/>
          <w:szCs w:val="32"/>
        </w:rPr>
        <w:t>转，通过竞</w:t>
      </w:r>
      <w:r w:rsidRPr="00E968C3">
        <w:rPr>
          <w:rFonts w:ascii="仿宋_GB2312" w:eastAsia="仿宋_GB2312" w:hint="eastAsia"/>
          <w:sz w:val="32"/>
          <w:szCs w:val="32"/>
        </w:rPr>
        <w:lastRenderedPageBreak/>
        <w:t>争择优的方式选择承接政府购买服务的社会力量，确保具备条件的社会力量平等参与竞争</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B.教育、就业、社保、医疗卫生、住房保障、文化体育及残疾人服务等基本公共服务领域，要逐步加大政府向社会力量购买服务的力度</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C.非基本公共服务领域，要更多更好地发挥社会力量的作用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D.对于应当由政府直接提供、不适合社会力量承担的公共服务，有时政府也可以向社会力量购买</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52.关于购买服务的方式及程序，表述错误的是（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A.购买主体应当按照政府采购法及其实施条例等有关规定，采用公开招标、邀请招标、竞争性谈判、竞争性磋商、单一来源采购等方式确定承接主体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B.与政府购买服务相关的采购限额标准、公开招标数额标准、采购方式审核、信息公开、质疑投诉等按照政府采购相关法律制度规定执行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C.购买主体可以在购买预算下达之前，根据政府采购管理要求编制政府采购实施计划，报同级政府采购监管部门备案后开展采购活动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D.购买主体应当及时向社会公告购买内容、规模、对承接主体的资质要求和应提交的相关材料等相关信息</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53.关于政府购买残疾人服务，表述错误的是（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A.服务完成后，购买主体应委托第三方独立审计机构对所有服务项目进行审计，并出具审计报告</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B.鼓励各级残疾人联合会组织所属符合承接主体条件的残疾人服务机构、社会组织平等参与政府购买残疾人服务工作，并逐步推动其职能的转变</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C.各地应根据所购买残疾人服务的项目特点，制定统一明确、操作性强、便于考核的基本服务标准，方便承接主体掌握，便于购买主体监管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D.要科学测算服务项目和补助标准，合理编制政府购买残疾人服务资金预算</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54.以下不适宜实施政府购买服务的是（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A.保障政府部门自身正常运转需要向社会购买的服务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B.政府部门为履行宏观调控、市场监管等职能需要向社会购买的服务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C.增加国民福利、受益对象特定，政府向社会公众提供的公共服务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D.不适合通过市场化方式提供的公共服务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55.关于灵活开展服务项目政府采购活动，表述错误的</w:t>
      </w:r>
      <w:r w:rsidRPr="00E968C3">
        <w:rPr>
          <w:rFonts w:ascii="仿宋_GB2312" w:eastAsia="仿宋_GB2312" w:hint="eastAsia"/>
          <w:sz w:val="32"/>
          <w:szCs w:val="32"/>
        </w:rPr>
        <w:lastRenderedPageBreak/>
        <w:t>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A.简化采购方式变更的审核程序</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B.积极探索新的政府采购合同类型</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C.积极培育政府购买服务供给市场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D.细化采购方式变更的审核程序</w:t>
      </w:r>
    </w:p>
    <w:p w:rsidR="00E968C3" w:rsidRPr="00854E1F"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56.关于支持社会组织承接政府购买服务，表述准确的是（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A.加快培育一批独立公正、行为规范、运作有序、公信力强、适应社会主义市场经济发展要求的社会组织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B.社会组织承接政府购买服务项目可以长期合作，不受年度预算和中期财政规划限制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C.在购买民生保障、社会治理、行业管理、公共安全等公共服务项目时，优先向社会组织购买</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D.只向社会组织购买服务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57.以下哪项不属于社会组织承接政府购买服务应当具备的条件（</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A.具有独立承担民事责任的能力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B.没有固定的办公场所</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C.具有完善的内部管理、信息公开和民主监督制度</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D.近三年内无重大违法记录</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58.关于政府购买养老服务，表述错误的是（</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A.政府要加强对购买养老服务的组织领导、制度设计、政策支持、财政投入和监督管理</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B.加强绩效管理，建立评估机制和动态调整机制，降低成本，提高效率，增强政府购买养老服务的针对性和有效性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C.要根据养老服务的性质、对象、特点和地方实际情况，重点选取生活照料、康复护理和养老服务人员培养等方面开展政府购买服务工作。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D.在绩效评价体系中，要更侧重购买主体对养老服务的满意度评价</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59.关于政府购买养老服务的购买内容，表述错误的是（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A.在购买居家养老服务方面，主要包括为老年人购买助餐、助浴、助洁、助急、助</w:t>
      </w:r>
      <w:proofErr w:type="gramStart"/>
      <w:r w:rsidRPr="00E968C3">
        <w:rPr>
          <w:rFonts w:ascii="仿宋_GB2312" w:eastAsia="仿宋_GB2312" w:hint="eastAsia"/>
          <w:sz w:val="32"/>
          <w:szCs w:val="32"/>
        </w:rPr>
        <w:t>医</w:t>
      </w:r>
      <w:proofErr w:type="gramEnd"/>
      <w:r w:rsidRPr="00E968C3">
        <w:rPr>
          <w:rFonts w:ascii="仿宋_GB2312" w:eastAsia="仿宋_GB2312" w:hint="eastAsia"/>
          <w:sz w:val="32"/>
          <w:szCs w:val="32"/>
        </w:rPr>
        <w:t>、护理等上门服务，以及养老服务网络信息建设</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B.在购买社区养老服务方面，主要包括为老年人购买社区日间照料、老年康复文体活动等服务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C.在购买机构养老服务方面，主要为“三无”老人、低收入老人、经济困难的失能半失能老人购买机构供养、护理服务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D.在购买养老服务人员培养方面，主要包括为养老护理人员购买职业培训、职业教育和继续教育等</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60.关于行业协会商会承接政府购买服务工作，表述错误的是（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A.有序引导行业协会商会与其他社会力量参与服务供给，促进行业协会商会成为依法设立、自主办会、服务为本、治理规范、行为自律的社会组织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B.法律法规明确规定应由行业协会商会义务承担或出于政府依法监管需要由行业协会商会承担的服务职能，可以纳入向行业协会商会购买服务的范围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C.各行业行政主管部门应当在公平竞争的前提下鼓励行业协会商会参与承接政府购买服务，放宽市场准入</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D.在制定各行业协会商会的脱钩方案时，明确行政机关与行业协会商会的职能，突出公共性和公益性原则，提出适合由行业协会商会承担的服务事项清单</w:t>
      </w:r>
    </w:p>
    <w:p w:rsidR="00E968C3" w:rsidRPr="00E968C3" w:rsidRDefault="00E968C3" w:rsidP="00E968C3">
      <w:pPr>
        <w:rPr>
          <w:rFonts w:ascii="仿宋_GB2312" w:eastAsia="仿宋_GB2312"/>
          <w:sz w:val="32"/>
          <w:szCs w:val="32"/>
        </w:rPr>
      </w:pPr>
    </w:p>
    <w:p w:rsidR="00E968C3" w:rsidRPr="00854E1F" w:rsidRDefault="00E968C3" w:rsidP="00E968C3">
      <w:pPr>
        <w:rPr>
          <w:rFonts w:ascii="仿宋_GB2312" w:eastAsia="仿宋_GB2312"/>
          <w:sz w:val="32"/>
          <w:szCs w:val="32"/>
        </w:rPr>
      </w:pPr>
      <w:r w:rsidRPr="00E968C3">
        <w:rPr>
          <w:rFonts w:ascii="仿宋_GB2312" w:eastAsia="仿宋_GB2312" w:hint="eastAsia"/>
          <w:sz w:val="32"/>
          <w:szCs w:val="32"/>
        </w:rPr>
        <w:t xml:space="preserve">　　61.关于政府向社会力量购买公共文化服务工作，表述错误的是（</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854E1F" w:rsidRDefault="00E968C3" w:rsidP="00E968C3">
      <w:pPr>
        <w:rPr>
          <w:rFonts w:ascii="仿宋_GB2312" w:eastAsia="仿宋_GB2312"/>
          <w:sz w:val="32"/>
          <w:szCs w:val="32"/>
        </w:rPr>
      </w:pPr>
      <w:r w:rsidRPr="00E968C3">
        <w:rPr>
          <w:rFonts w:ascii="仿宋_GB2312" w:eastAsia="仿宋_GB2312" w:hint="eastAsia"/>
          <w:sz w:val="32"/>
          <w:szCs w:val="32"/>
        </w:rPr>
        <w:t xml:space="preserve">　　A.以人民为中心，坚持社会主义先进文化前进方向，将政府向社会力量购买的公共文化服务与培育</w:t>
      </w:r>
      <w:proofErr w:type="gramStart"/>
      <w:r w:rsidRPr="00E968C3">
        <w:rPr>
          <w:rFonts w:ascii="仿宋_GB2312" w:eastAsia="仿宋_GB2312" w:hint="eastAsia"/>
          <w:sz w:val="32"/>
          <w:szCs w:val="32"/>
        </w:rPr>
        <w:t>践行</w:t>
      </w:r>
      <w:proofErr w:type="gramEnd"/>
      <w:r w:rsidRPr="00E968C3">
        <w:rPr>
          <w:rFonts w:ascii="仿宋_GB2312" w:eastAsia="仿宋_GB2312" w:hint="eastAsia"/>
          <w:sz w:val="32"/>
          <w:szCs w:val="32"/>
        </w:rPr>
        <w:t>社会主义核心价值观相结合</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B.购买主体是承担提供公共文化与体育服务的各级行政机关，不包括纳入行政编制管理</w:t>
      </w:r>
      <w:proofErr w:type="gramStart"/>
      <w:r w:rsidRPr="00E968C3">
        <w:rPr>
          <w:rFonts w:ascii="仿宋_GB2312" w:eastAsia="仿宋_GB2312" w:hint="eastAsia"/>
          <w:sz w:val="32"/>
          <w:szCs w:val="32"/>
        </w:rPr>
        <w:t>且经费</w:t>
      </w:r>
      <w:proofErr w:type="gramEnd"/>
      <w:r w:rsidRPr="00E968C3">
        <w:rPr>
          <w:rFonts w:ascii="仿宋_GB2312" w:eastAsia="仿宋_GB2312" w:hint="eastAsia"/>
          <w:sz w:val="32"/>
          <w:szCs w:val="32"/>
        </w:rPr>
        <w:t>由财政负担的文化与体育群团组织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C.不断创新政府向社会力量购买公共文化服务模式，建立“自下而上、以需定供”的互动式、菜单式服务方式，推动公共文化服务供给与人民群众文化需求有效对接</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D.购买内容为符合先进文化前进方向、健康积极向上的，适合采取市场化方式提供、社会力量能够承担的公共文化服务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62.下面哪一项不属于交通运输领域政府购买服务的内容（</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A.公路服务事项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B.水路服务事项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C.涉及国家安全、保密事项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D.事务管理事项</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63.关于交通运输领域政府购买服务，表述错误的是（</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A.交通运输部门纳入当地政府购买服务范围的事项，可以再交由所属公益一类事业单位承担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B.购买主体向社会力量购买公路水路交通运输服务的范围应当根据职能性质确定，并与本地区社会经济发展水平</w:t>
      </w:r>
      <w:r w:rsidRPr="00E968C3">
        <w:rPr>
          <w:rFonts w:ascii="仿宋_GB2312" w:eastAsia="仿宋_GB2312" w:hint="eastAsia"/>
          <w:sz w:val="32"/>
          <w:szCs w:val="32"/>
        </w:rPr>
        <w:lastRenderedPageBreak/>
        <w:t>相适应</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C.购买主体应按照方式灵活、程序规范、竞争有序、讲求绩效的原则建立健全政府购买公路水路交通运输服务机制</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D.按照“应买尽买、能买尽买”原则，凡具备条件的、适合以购买服务实现的，原则上都要通过政府购买服务方式实施</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64.以下哪一项不符合政府购买服务政策规定（</w:t>
      </w:r>
      <w:r w:rsidR="005504B9">
        <w:rPr>
          <w:rFonts w:ascii="仿宋_GB2312" w:eastAsia="仿宋_GB2312" w:hint="eastAsia"/>
          <w:sz w:val="32"/>
          <w:szCs w:val="32"/>
        </w:rPr>
        <w:t>B</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A.按规定程序适时将新增公共服务需求纳入政府购买服务指导性目录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B.将超过公开招标数额标准的政府购买服务项目直接委托给信任的服务机构承担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C.将服务对象满意度作为一项主要的绩效指标，务实开展绩效评价</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D.运用新媒体、新技术辅助开展绩效评价</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65.关于政府购买青少年社会工作服务，表述错误的是（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A.坚持党</w:t>
      </w:r>
      <w:proofErr w:type="gramStart"/>
      <w:r w:rsidRPr="00E968C3">
        <w:rPr>
          <w:rFonts w:ascii="仿宋_GB2312" w:eastAsia="仿宋_GB2312" w:hint="eastAsia"/>
          <w:sz w:val="32"/>
          <w:szCs w:val="32"/>
        </w:rPr>
        <w:t>管青年</w:t>
      </w:r>
      <w:proofErr w:type="gramEnd"/>
      <w:r w:rsidRPr="00E968C3">
        <w:rPr>
          <w:rFonts w:ascii="仿宋_GB2312" w:eastAsia="仿宋_GB2312" w:hint="eastAsia"/>
          <w:sz w:val="32"/>
          <w:szCs w:val="32"/>
        </w:rPr>
        <w:t>原则，以照顾青少年特点和利益、优化青少年成长环境、服务青少年紧迫需求、维护青少年发展权益、促进青少年全面发展为根本出发点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B.以青少年为本，尊重青少年主体地位，把服务与成才紧密结合起来设计实施服务项目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C.各地要根据实际，从青少年最感兴趣的需求出发确定购买内容，突出重点，以点带面，逐步拓展购买领域和范围</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D.购买内容主要包括青少年思想引导、身心健康、婚恋交友、就业创业、社会融入与社会参与、合法权益维护和社会保障、违法犯罪预防等服务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66.关于政府购买服务第三方绩效评价工作的相关主体责任，表述正确的是（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A.各级财政部门负责政府购买服务第三方绩效评价制度建设和业务指导，不得直接组织第三方机构开展绩效评价工作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B.购买主体和承接主体都可负责承担第三方机构开展绩效评价的具体组织工作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C.第三方机构依法依规开展绩效评价工作，并对评价结果真实性负责</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D.承接主体可以配合或组织开展绩效评价工作</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67.以下哪项不是政府购买服务第三方绩效评价工作的正确表述（</w:t>
      </w:r>
      <w:r w:rsidR="005504B9">
        <w:rPr>
          <w:rFonts w:ascii="仿宋_GB2312" w:eastAsia="仿宋_GB2312" w:hint="eastAsia"/>
          <w:sz w:val="32"/>
          <w:szCs w:val="32"/>
        </w:rPr>
        <w:t>A</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A.不论受益对象是否为社会公众的政府购买服务项目，</w:t>
      </w:r>
      <w:r w:rsidRPr="00E968C3">
        <w:rPr>
          <w:rFonts w:ascii="仿宋_GB2312" w:eastAsia="仿宋_GB2312" w:hint="eastAsia"/>
          <w:sz w:val="32"/>
          <w:szCs w:val="32"/>
        </w:rPr>
        <w:lastRenderedPageBreak/>
        <w:t>都应当实行第三方绩效评价</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B.严格按照政府购买服务相关规定，择优选择具备条件的研究机构、高校、中介机构等第三方机构开展评价工作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C.结合政务信息系统整合共享，充分利用现有第三方机构</w:t>
      </w:r>
      <w:proofErr w:type="gramStart"/>
      <w:r w:rsidRPr="00E968C3">
        <w:rPr>
          <w:rFonts w:ascii="仿宋_GB2312" w:eastAsia="仿宋_GB2312" w:hint="eastAsia"/>
          <w:sz w:val="32"/>
          <w:szCs w:val="32"/>
        </w:rPr>
        <w:t>库组织</w:t>
      </w:r>
      <w:proofErr w:type="gramEnd"/>
      <w:r w:rsidRPr="00E968C3">
        <w:rPr>
          <w:rFonts w:ascii="仿宋_GB2312" w:eastAsia="仿宋_GB2312" w:hint="eastAsia"/>
          <w:sz w:val="32"/>
          <w:szCs w:val="32"/>
        </w:rPr>
        <w:t>开展评价工作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D.编制预算时应同步合理设定政府购买服务绩效目标及相应指标，作为开展政府购买服务绩效评价的依据</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68.关于事业单位政府购买服务改革，表述错误的是（</w:t>
      </w:r>
      <w:r w:rsidR="005504B9">
        <w:rPr>
          <w:rFonts w:ascii="仿宋_GB2312" w:eastAsia="仿宋_GB2312" w:hint="eastAsia"/>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A.探索建立与政府购买服务制度相适应的事业单位财政支持和人员编制管理制度</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B.凡通过单一来源采购方式实施的政府向事业单位购买服务项目，要严格履行审批程序，需要事前公示的要按要求做好公示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C.事业单位承接政府购买服务取得的收入可任意支配</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D.生产经营类事业单位可以作为政府购买服务的承接主体，在参与承接政府购买服务时，应当与社会力量平等竞争</w:t>
      </w:r>
    </w:p>
    <w:p w:rsidR="00E968C3" w:rsidRPr="00E968C3" w:rsidRDefault="00E968C3" w:rsidP="00E968C3">
      <w:pPr>
        <w:rPr>
          <w:rFonts w:ascii="仿宋_GB2312" w:eastAsia="仿宋_GB2312"/>
          <w:sz w:val="32"/>
          <w:szCs w:val="32"/>
        </w:rPr>
      </w:pPr>
    </w:p>
    <w:p w:rsidR="00E968C3" w:rsidRPr="00570FCD" w:rsidRDefault="00E968C3" w:rsidP="00E968C3">
      <w:pPr>
        <w:rPr>
          <w:rFonts w:ascii="仿宋_GB2312" w:eastAsia="仿宋_GB2312"/>
          <w:b/>
          <w:sz w:val="32"/>
          <w:szCs w:val="32"/>
        </w:rPr>
      </w:pPr>
      <w:r w:rsidRPr="00570FCD">
        <w:rPr>
          <w:rFonts w:ascii="仿宋_GB2312" w:eastAsia="仿宋_GB2312" w:hint="eastAsia"/>
          <w:b/>
          <w:sz w:val="32"/>
          <w:szCs w:val="32"/>
        </w:rPr>
        <w:t xml:space="preserve">　　二.多选题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1.涉及政府购买服务内涵，表述正确的是（</w:t>
      </w:r>
      <w:r w:rsidR="005504B9">
        <w:rPr>
          <w:rFonts w:ascii="仿宋_GB2312" w:eastAsia="仿宋_GB2312" w:hint="eastAsia"/>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A.一种契约化的服务提供方式</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B.具有权责清晰、结果导向、灵活高效等特点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C.政府根据服务数量和质量等支付费用的行为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D.购买的服务事项属于政府职责范围且适合通过市场化方式提供</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2.推广政府购买服务改革的现实意义是（</w:t>
      </w:r>
      <w:r w:rsidR="005504B9">
        <w:rPr>
          <w:rFonts w:ascii="仿宋_GB2312" w:eastAsia="仿宋_GB2312" w:hint="eastAsia"/>
          <w:sz w:val="32"/>
          <w:szCs w:val="32"/>
        </w:rPr>
        <w:t>AB</w:t>
      </w:r>
      <w:r w:rsidR="00DC3BA4">
        <w:rPr>
          <w:rFonts w:ascii="仿宋_GB2312" w:eastAsia="仿宋_GB2312"/>
          <w:sz w:val="32"/>
          <w:szCs w:val="32"/>
        </w:rPr>
        <w:t>C</w:t>
      </w:r>
      <w:r w:rsidR="005504B9">
        <w:rPr>
          <w:rFonts w:ascii="仿宋_GB2312" w:eastAsia="仿宋_GB2312" w:hint="eastAsia"/>
          <w:sz w:val="32"/>
          <w:szCs w:val="32"/>
        </w:rPr>
        <w:t>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A.加快转变政府职能、提高国家治理能力的必然要求</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B.加快现代服务业发展、完善社会主义市场经济体制的迫切需要</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C.加快推进供给侧结构性改革、更好满足人民公共服务需求的重要途径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D.加快建立现代财政制度、全面提高财政支出绩效的重要内容</w:t>
      </w:r>
      <w:bookmarkStart w:id="0" w:name="_GoBack"/>
      <w:bookmarkEnd w:id="0"/>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3.政府购买服务改革的主要政策依据是（</w:t>
      </w:r>
      <w:r w:rsidR="005504B9">
        <w:rPr>
          <w:rFonts w:ascii="仿宋_GB2312" w:eastAsia="仿宋_GB2312"/>
          <w:sz w:val="32"/>
          <w:szCs w:val="32"/>
        </w:rPr>
        <w:t>ABD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A.政府采购法及其实施条例</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B.国务院办公厅关于政府向社会力量购买服务的指导意见</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C.预算法及其实施条例</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D.政府购买服务管理办法（暂行）</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4.推广政府购买服务应遵循的基本原则是（</w:t>
      </w:r>
      <w:r w:rsidR="005504B9">
        <w:rPr>
          <w:rFonts w:ascii="仿宋_GB2312" w:eastAsia="仿宋_GB2312"/>
          <w:sz w:val="32"/>
          <w:szCs w:val="32"/>
        </w:rPr>
        <w:t>ACD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A.科学安排，讲求绩效</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B.勇于挑战，先难后易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C.积极稳妥，有序实施</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D.公开择优，以事定费</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5.以下可以作为政府购买服务的购买主体的是（</w:t>
      </w:r>
      <w:r w:rsidR="005504B9">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A.各级监察机关</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B.各级检察机关</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C.纳入行政编制管理的群团组织机关</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D.按照事业单位分类改革政策规定，划为承担行政职能的事业单位</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6.群团组织参与政府购买服务需要遵循的原则是（</w:t>
      </w:r>
      <w:r w:rsidR="005504B9">
        <w:rPr>
          <w:rFonts w:ascii="仿宋_GB2312" w:eastAsia="仿宋_GB2312"/>
          <w:sz w:val="32"/>
          <w:szCs w:val="32"/>
        </w:rPr>
        <w:t>ABC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A.对于不同群团组织、群团组织所属单位，以及全国性群团组织的地方分支机构，应当综合考虑其职能定位、机构性质、经费保障等情况</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B.对于一个具体单位，不能既为购买主体，又为承接主体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C.根据政府购买服务有关政策规定确定是否参与政府购买服务，以及参与政府购买服务的角色定位，并根据需要推进相关改革</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D.对于一个具体单位，可以同时作为购买主体和承接主</w:t>
      </w:r>
      <w:r w:rsidRPr="00E968C3">
        <w:rPr>
          <w:rFonts w:ascii="仿宋_GB2312" w:eastAsia="仿宋_GB2312" w:hint="eastAsia"/>
          <w:sz w:val="32"/>
          <w:szCs w:val="32"/>
        </w:rPr>
        <w:lastRenderedPageBreak/>
        <w:t>体</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7.</w:t>
      </w:r>
      <w:proofErr w:type="gramStart"/>
      <w:r w:rsidRPr="00E968C3">
        <w:rPr>
          <w:rFonts w:ascii="仿宋_GB2312" w:eastAsia="仿宋_GB2312" w:hint="eastAsia"/>
          <w:sz w:val="32"/>
          <w:szCs w:val="32"/>
        </w:rPr>
        <w:t>关于群</w:t>
      </w:r>
      <w:proofErr w:type="gramEnd"/>
      <w:r w:rsidRPr="00E968C3">
        <w:rPr>
          <w:rFonts w:ascii="仿宋_GB2312" w:eastAsia="仿宋_GB2312" w:hint="eastAsia"/>
          <w:sz w:val="32"/>
          <w:szCs w:val="32"/>
        </w:rPr>
        <w:t>团组织参与政府购买服务的角色定位是（</w:t>
      </w:r>
      <w:r w:rsidR="005504B9">
        <w:rPr>
          <w:rFonts w:ascii="仿宋_GB2312" w:eastAsia="仿宋_GB2312"/>
          <w:sz w:val="32"/>
          <w:szCs w:val="32"/>
        </w:rPr>
        <w:t>ACD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A.对于纳入行政编制管理的群团组织机关，国办发〔2013〕96号文件和《政府购买服务管理办法（暂行）》均明确规定，可以作为政府购买服务的购买主体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B.对于纳入事业编制管理</w:t>
      </w:r>
      <w:proofErr w:type="gramStart"/>
      <w:r w:rsidRPr="00E968C3">
        <w:rPr>
          <w:rFonts w:ascii="仿宋_GB2312" w:eastAsia="仿宋_GB2312" w:hint="eastAsia"/>
          <w:sz w:val="32"/>
          <w:szCs w:val="32"/>
        </w:rPr>
        <w:t>且经费</w:t>
      </w:r>
      <w:proofErr w:type="gramEnd"/>
      <w:r w:rsidRPr="00E968C3">
        <w:rPr>
          <w:rFonts w:ascii="仿宋_GB2312" w:eastAsia="仿宋_GB2312" w:hint="eastAsia"/>
          <w:sz w:val="32"/>
          <w:szCs w:val="32"/>
        </w:rPr>
        <w:t>完全或主要由财政负担的群团组织，参照《财政部中央编办关于做好事业单位政府购买服务改革工作的意见》（财综〔2016〕53号）有关规定精神，这类群团组织应当比照公益二类事业单位，既不宜作为政府购买服务的购买主体，也不宜作为承接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C.对于纳入事业编制管理</w:t>
      </w:r>
      <w:proofErr w:type="gramStart"/>
      <w:r w:rsidRPr="00E968C3">
        <w:rPr>
          <w:rFonts w:ascii="仿宋_GB2312" w:eastAsia="仿宋_GB2312" w:hint="eastAsia"/>
          <w:sz w:val="32"/>
          <w:szCs w:val="32"/>
        </w:rPr>
        <w:t>且经费</w:t>
      </w:r>
      <w:proofErr w:type="gramEnd"/>
      <w:r w:rsidRPr="00E968C3">
        <w:rPr>
          <w:rFonts w:ascii="仿宋_GB2312" w:eastAsia="仿宋_GB2312" w:hint="eastAsia"/>
          <w:sz w:val="32"/>
          <w:szCs w:val="32"/>
        </w:rPr>
        <w:t>完全或主要由财政负担的群团组织，参照《财政部中央编办关于做好事业单位政府购买服务改革工作的意见》（财综〔2016〕53号）有关规定精神，这类群团组织应当比照公益一类事业单位，既不宜作为政府购买服务的购买主体，也不宜作为承接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D.对于经费完全或主要不由财政负担的群团组织及其所属单位，可以作为政府购买服务的承接主体，参与承接政府购买服务后应依据政府购买服务有关规定实行相应管理制度改革，切实转变职能、推进政社分开</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8.关于社会组织在承接政府购买服务方面的正确表述</w:t>
      </w:r>
      <w:r w:rsidRPr="00E968C3">
        <w:rPr>
          <w:rFonts w:ascii="仿宋_GB2312" w:eastAsia="仿宋_GB2312" w:hint="eastAsia"/>
          <w:sz w:val="32"/>
          <w:szCs w:val="32"/>
        </w:rPr>
        <w:lastRenderedPageBreak/>
        <w:t>是（</w:t>
      </w:r>
      <w:r w:rsidR="005504B9">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A.社会组织是政府购买服务的重要承接主体，对发挥政府购买服务的高效、灵活等独特优势具有重要作用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B.推进政府购买服务改革，完善政府购买服务制度，社会组织不可或缺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C.适合由社会组织提供的公共服务和解决的事项，交由社会组织承担</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D.要大力支持和规范社会组织参与承接政府购买服务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9.行业协会商会如何参与承接政府购买服务？有哪些扶持政策？（</w:t>
      </w:r>
      <w:r w:rsidR="005504B9">
        <w:rPr>
          <w:rFonts w:ascii="仿宋_GB2312" w:eastAsia="仿宋_GB2312" w:hint="eastAsia"/>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A.行业协会商会与行政机关脱钩的改革方向是促进行业协会商会成为依法设立、自主办会、服务为本、治理规范、行为自律的社会组织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B.在同等条件下，优先向已经脱钩的行业协会商会购买行业规划、行业评价、行业统计、行业标准、职业评价、等级评定等行业管理服务项目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C.脱钩后，行业协会商会与行政机关之间的关系不再是行政隶属关系，行业协会商会可以通过与其他社会力量公平竞争来承接政府购买服务项目并获得政府资金支持</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D.支持和规范行业协会商会参与承接政府购买服务，有利于行业协会商会脱钩改革的顺利推进</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10.某服务事项是否适合实行政府购买服务的判断依据有（</w:t>
      </w:r>
      <w:r w:rsidR="005504B9">
        <w:rPr>
          <w:rFonts w:ascii="仿宋_GB2312" w:eastAsia="仿宋_GB2312"/>
          <w:sz w:val="32"/>
          <w:szCs w:val="32"/>
        </w:rPr>
        <w:t>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A.通过市场化方式提供可以减少政府责任</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B.市场上存在该服务事项的提供商，存在该服务事项的市场交易活动</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C.市场存在对该服务事项的潜在需求，通过引导可望培育出一定规模和数量的服务商，形成对该服务事项的一定程度的竞争性提供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D.通过市场化方式提供比由政府自身直接提供更具效率</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11.以下哪些事项不应实施政府购买服务？（</w:t>
      </w:r>
      <w:r w:rsidR="005504B9">
        <w:rPr>
          <w:rFonts w:ascii="仿宋_GB2312" w:eastAsia="仿宋_GB2312"/>
          <w:sz w:val="32"/>
          <w:szCs w:val="32"/>
        </w:rPr>
        <w:t>ACD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A.应当由政府直接履职的行政管理性事项，包括但不限于行政决策、行政执行、行政监督等事项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B.属于政府职责范围的服务事项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C.同时包含服务与工程的项目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D.融资行为</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12.关于公益创投，表述错误的包括（</w:t>
      </w:r>
      <w:r w:rsidR="005504B9">
        <w:rPr>
          <w:rFonts w:ascii="仿宋_GB2312" w:eastAsia="仿宋_GB2312"/>
          <w:sz w:val="32"/>
          <w:szCs w:val="32"/>
        </w:rPr>
        <w:t>AD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A.公益投资者是公益创投的主体，主要包括政府、企业、社会组织和个人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B.当公益创投的投资主体为政府时，公益创投实际上也是一种政府购买服务行为，只不过更加强调通过这种购买行为来扶持承接服务的服务组织发展壮大，或者是培育新的服务组织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C.公益创投是对公益事业领域传统培育模式的一次改革与创新</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D.公益创投也称为“公益风险投资”，主要用于支持企业提供公益服务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13.规范处理以政府购买服务名义违法违规融资行为的要求有哪些？（</w:t>
      </w:r>
      <w:r w:rsidR="005504B9">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A.坚持政府购买服务改革的正确方向</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B.严格按照法律和政策规定范围实施政府购买服务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C.严格规范政府购买服务预算管理</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D.严禁利用或虚构政府购买服务合同违法违规融资</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14.以政府购买服务名义变相用工问题的危害性主要体现在（</w:t>
      </w:r>
      <w:r w:rsidR="005504B9">
        <w:rPr>
          <w:rFonts w:ascii="仿宋_GB2312" w:eastAsia="仿宋_GB2312" w:hint="eastAsia"/>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A.容易混淆政府购买服务、政府以劳务派遣方式用工和政府聘用编制外人员</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B.破坏了政府购买服务、劳务派遣等相关制度规定的严肃性</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C.背离了政府购买服务改革初衷</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D.容易造成政府编制外人员膨胀、经费无序增长等不利后果</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15.编报政府购买服务项目预算的主要工作包括（</w:t>
      </w:r>
      <w:r w:rsidR="005504B9">
        <w:rPr>
          <w:rFonts w:ascii="仿宋_GB2312" w:eastAsia="仿宋_GB2312"/>
          <w:sz w:val="32"/>
          <w:szCs w:val="32"/>
        </w:rPr>
        <w:t>ABC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A.购买主体应当做好购买服务支出与年度预算、中期财政规划的衔接，确定购买服务项目时，应当确认涉及的财政支出已在年度预算和中期财政规划中安排</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B.购买主体应当充分发挥行业主管部门、行业组织和专业咨询评估机构、专家等专业优势，结合项目特点和相关经费预算，综合物价、工资、税费等因素，合理测算安排政府购买服务支出</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C.购买主体在编报年度部门预算时，应当反映政府购买服务支出情况，需要履行政府采购规定程序的项目，应当同时按规定编报政府采购预算</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D.购买主体应当做好购买服务支出与年度预算、中长期财政规划的衔接，确定购买服务项目时，应当确认涉及的财政支出还未在年度预算和中长期财政规划中安排</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16.凭单制政府购买服务的特点包括（</w:t>
      </w:r>
      <w:r w:rsidR="005504B9">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A.体现政府对特定公共服务领域进行鼓励、扶助的政策</w:t>
      </w:r>
      <w:r w:rsidRPr="00E968C3">
        <w:rPr>
          <w:rFonts w:ascii="仿宋_GB2312" w:eastAsia="仿宋_GB2312" w:hint="eastAsia"/>
          <w:sz w:val="32"/>
          <w:szCs w:val="32"/>
        </w:rPr>
        <w:lastRenderedPageBreak/>
        <w:t>意向</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B.将对服务供给主体的最终选择权分散化处置并交付给每一个受益对象，由受益对象自行选择满意的供给主体为其提供服务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C.不同于传统意义上的政府补助，也不同于传统意义上的政府采购</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D.凭单通常采取代金券的方式而非现金</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17.关于实施公益二类事业单位“拨改买”工作，以下表述正确的是（</w:t>
      </w:r>
      <w:r w:rsidR="005504B9">
        <w:rPr>
          <w:rFonts w:ascii="仿宋_GB2312" w:eastAsia="仿宋_GB2312"/>
          <w:sz w:val="32"/>
          <w:szCs w:val="32"/>
        </w:rPr>
        <w:t>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A.积极推进采用竞争择优方式向事业单位购买服务，迅速减少向公益二类事业单位直接委托的购买服务事项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B.政府新增用于公益二类事业单位的支出，优先通过政府购买服务方式安排</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C.把握好改革的力度和节奏，坚持有序推进、稳健操作，防止急于求成</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D.协调推进事业单位内部机制改革，防止“换汤不换药”</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18.各类事业单位参与政府购买服务的角色定位和改革要求是（</w:t>
      </w:r>
      <w:r w:rsidR="005504B9">
        <w:rPr>
          <w:rFonts w:ascii="仿宋_GB2312" w:eastAsia="仿宋_GB2312" w:hint="eastAsia"/>
          <w:sz w:val="32"/>
          <w:szCs w:val="32"/>
        </w:rPr>
        <w:t>BC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A.公益二类事业单位，既不属于政府购买服务的购买主体，也不属于承接主体，不得参与承接政府购买服务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B.完全或主要承担行政职能的事业单位，可以作为政府购买服务的购买主体</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C.尚未分类的事业单位，</w:t>
      </w:r>
      <w:proofErr w:type="gramStart"/>
      <w:r w:rsidRPr="00E968C3">
        <w:rPr>
          <w:rFonts w:ascii="仿宋_GB2312" w:eastAsia="仿宋_GB2312" w:hint="eastAsia"/>
          <w:sz w:val="32"/>
          <w:szCs w:val="32"/>
        </w:rPr>
        <w:t>待明确</w:t>
      </w:r>
      <w:proofErr w:type="gramEnd"/>
      <w:r w:rsidRPr="00E968C3">
        <w:rPr>
          <w:rFonts w:ascii="仿宋_GB2312" w:eastAsia="仿宋_GB2312" w:hint="eastAsia"/>
          <w:sz w:val="32"/>
          <w:szCs w:val="32"/>
        </w:rPr>
        <w:t>分类后按要求实施改革</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D.公益二类事业单位和生产经营类事业单位，不可以作为政府购买服务的承接主体</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19.在参与政府购买服务过程中，公益二类事业单位在管理方面需要进行调整的事项有（</w:t>
      </w:r>
      <w:r w:rsidR="005504B9">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A.实施政府向事业单位购买服务的行政主管部门，应当将相关经费预算由事业单位调整</w:t>
      </w:r>
      <w:proofErr w:type="gramStart"/>
      <w:r w:rsidRPr="00E968C3">
        <w:rPr>
          <w:rFonts w:ascii="仿宋_GB2312" w:eastAsia="仿宋_GB2312" w:hint="eastAsia"/>
          <w:sz w:val="32"/>
          <w:szCs w:val="32"/>
        </w:rPr>
        <w:t>至部门</w:t>
      </w:r>
      <w:proofErr w:type="gramEnd"/>
      <w:r w:rsidRPr="00E968C3">
        <w:rPr>
          <w:rFonts w:ascii="仿宋_GB2312" w:eastAsia="仿宋_GB2312" w:hint="eastAsia"/>
          <w:sz w:val="32"/>
          <w:szCs w:val="32"/>
        </w:rPr>
        <w:t>本级管理，不再直接作为事业单位经费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B.事业单位承接政府购买服务取得的收入，应当纳入事业单位预算统一核算，依法纳税并享受相关税收优惠等政策</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C.政府部门作为购买主体要加强合同履约管理和绩效管理，承接服务的事业单位要严格履行合同，确保服务质量，提高服务对象满意度</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D.财政等部门要强化监督管理，购买主体要做好相关信息公开，承接服务的事业单位应当自觉接受财政、审计和社会监督</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20.政府向社会组织购买服务，保障公共服务的质量和效率的主要措施有（</w:t>
      </w:r>
      <w:r w:rsidR="005504B9">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A.加强绩效管理，合理设定绩效目标及指标，开展绩效目标执行监控，积极探索推进第三方评价</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B.推动社会组织以承接政府购买服务为契机向专业化发展，提升服务承接能力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C.加强社会组织承接政府购买服务信用信息记录、使用和管理，将社会组织信用状况作为确定承接主体的重要依据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D.加强日常监管，做好履约管理，督促社会组织保质保量提供服务</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21.在政府购买服务支持社会组织培育发展过程中，防范可能出现的寻租和利益输送的措施有（</w:t>
      </w:r>
      <w:r w:rsidR="005504B9">
        <w:rPr>
          <w:rFonts w:ascii="仿宋_GB2312" w:eastAsia="仿宋_GB2312" w:hint="eastAsia"/>
          <w:sz w:val="32"/>
          <w:szCs w:val="32"/>
        </w:rPr>
        <w:t>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A.加强政府向社会组织购买服务的全过程监督，防止暗箱操作、分包等问题</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B.明确政府向社会组织购买服务相关信息公开要求，加强社会监督</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C.对通过单一来源采购方式实施的政府购买服务项目，严格履行审批程序，该公示的要做好事前公示，加强项目成本核查和收益评估工作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D.加大政府向社会组织购买服务项目审计力度，及时处理涉及政府向社会组织购买服务的投诉举报，严肃查处借政府购买服务之名进行利益输送的各种违法违规行为</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22.政府购买服务与政府和社会资本合作模式的共同点是（</w:t>
      </w:r>
      <w:r w:rsidR="005504B9">
        <w:rPr>
          <w:rFonts w:ascii="仿宋_GB2312" w:eastAsia="仿宋_GB2312" w:hint="eastAsia"/>
          <w:sz w:val="32"/>
          <w:szCs w:val="32"/>
        </w:rPr>
        <w:t>AB</w:t>
      </w:r>
      <w:r w:rsidR="005504B9">
        <w:rPr>
          <w:rFonts w:ascii="仿宋_GB2312" w:eastAsia="仿宋_GB2312"/>
          <w:sz w:val="32"/>
          <w:szCs w:val="32"/>
        </w:rPr>
        <w:t>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A.均以转变政府职能、动员社会力量、改善公共服务为目标</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B.均采取引入社会力量参与，形成竞争机制和多元互动治理模式</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C.政府与市场主体之间关系均为基于合同等契约化方式建立的法律关系</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D.均涉及公共工程建设</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23.关于社会组织承接政府购买服务，表述错误的是（</w:t>
      </w:r>
      <w:r w:rsidR="005504B9">
        <w:rPr>
          <w:rFonts w:ascii="仿宋_GB2312" w:eastAsia="仿宋_GB2312"/>
          <w:sz w:val="32"/>
          <w:szCs w:val="32"/>
        </w:rPr>
        <w:t>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A.社会组织承接政府购买服务，应当依据法律法规规定缴纳相关税收，符合条件的可享受国家统一税收优惠政策</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B.社会组织承接政府购买服务，不享受税收优惠政策</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C.社会组织承接政府购买服务，应当依据法律法规规定缴纳相关税收，符合条件的可享受国家统一免税政策</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D.社会组织承接政府购买服务，应当依据法律法规规定缴纳部分税收，必要时可以予以减免</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24.政府购买服务承接主体应当具备的条件包括（</w:t>
      </w:r>
      <w:r w:rsidR="005504B9">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A.依法设立，具有独立承担民事责任的能力</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B.治理结构健全，内部管理和监督制度完善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C.具有独立、健全的财务管理、会计核算和资产管理制度</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D.符合国家有关政事分开、政社分开、政企分开的要求</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25.除法律法规另有规定外，应当纳入政府购买服务指导性目录的服务事项包括（</w:t>
      </w:r>
      <w:r w:rsidR="005504B9">
        <w:rPr>
          <w:rFonts w:ascii="仿宋_GB2312" w:eastAsia="仿宋_GB2312"/>
          <w:sz w:val="32"/>
          <w:szCs w:val="32"/>
        </w:rPr>
        <w:t>ABC</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A.基本公共服务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B.技术性服务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C.政府履职所需辅助性事项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D.不属于政府职能范围的服务事项</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26.关于政府购买服务预算资金，表述正确的是（</w:t>
      </w:r>
      <w:r w:rsidR="005504B9">
        <w:rPr>
          <w:rFonts w:ascii="仿宋_GB2312" w:eastAsia="仿宋_GB2312"/>
          <w:sz w:val="32"/>
          <w:szCs w:val="32"/>
        </w:rPr>
        <w:t>ACD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A.政府购买服务所需资金，应当在既有财政预算中统筹安排</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B.购买主体应当将现有财政资金的大部分用于政府购买服务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C.对预算已安排资金且</w:t>
      </w:r>
      <w:proofErr w:type="gramStart"/>
      <w:r w:rsidRPr="00E968C3">
        <w:rPr>
          <w:rFonts w:ascii="仿宋_GB2312" w:eastAsia="仿宋_GB2312" w:hint="eastAsia"/>
          <w:sz w:val="32"/>
          <w:szCs w:val="32"/>
        </w:rPr>
        <w:t>明确通过</w:t>
      </w:r>
      <w:proofErr w:type="gramEnd"/>
      <w:r w:rsidRPr="00E968C3">
        <w:rPr>
          <w:rFonts w:ascii="仿宋_GB2312" w:eastAsia="仿宋_GB2312" w:hint="eastAsia"/>
          <w:sz w:val="32"/>
          <w:szCs w:val="32"/>
        </w:rPr>
        <w:t>购买方式提供的服务项目，按相关规定执行</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D.对预算已安排资金但尚未</w:t>
      </w:r>
      <w:proofErr w:type="gramStart"/>
      <w:r w:rsidRPr="00E968C3">
        <w:rPr>
          <w:rFonts w:ascii="仿宋_GB2312" w:eastAsia="仿宋_GB2312" w:hint="eastAsia"/>
          <w:sz w:val="32"/>
          <w:szCs w:val="32"/>
        </w:rPr>
        <w:t>明确通过</w:t>
      </w:r>
      <w:proofErr w:type="gramEnd"/>
      <w:r w:rsidRPr="00E968C3">
        <w:rPr>
          <w:rFonts w:ascii="仿宋_GB2312" w:eastAsia="仿宋_GB2312" w:hint="eastAsia"/>
          <w:sz w:val="32"/>
          <w:szCs w:val="32"/>
        </w:rPr>
        <w:t>购买方式提供的服务项目，可以根据实际情况转为通过政府购买服务方式实施</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27.关于购买服务预算绩效评价，表述正确的是（</w:t>
      </w:r>
      <w:r w:rsidR="003A2F3C">
        <w:rPr>
          <w:rFonts w:ascii="仿宋_GB2312" w:eastAsia="仿宋_GB2312"/>
          <w:sz w:val="32"/>
          <w:szCs w:val="32"/>
        </w:rPr>
        <w:t>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A.按照建立全过程预算绩效管理机制的要求，强调过程导向，大力推进购买服务预算绩效评价工作</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B.强化部门支出责任，加强成本效益分析，控制服务成本</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C.评价结果作为以后年度编制预算和选择承接主体的重要参考依据，不断提高财政资金使用效益和公共服务的质量</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D.将预算绩效管理理念贯穿于购买服务预算管理全过程</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28.关于政府购买残疾人服务，表述错误的是（</w:t>
      </w:r>
      <w:r w:rsidR="003A2F3C">
        <w:rPr>
          <w:rFonts w:ascii="仿宋_GB2312" w:eastAsia="仿宋_GB2312"/>
          <w:sz w:val="32"/>
          <w:szCs w:val="32"/>
        </w:rPr>
        <w:t>BD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A.应按照政府主导、部门负责、社会参与、市场推动、共同监督为原则</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B.力争到2030年，在全国基本建立比较完善的政府购买残疾人服务机制，形成残疾人公共服务资源高效配置的服务体系和供给体系，显著提高残疾人公共服务水平和质量</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C.优先设立受益面广、受益对象直接的政府购买服务项目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D.建立健全政府统一领导、财政部门统筹协调、残工委与政府职能部门牵头、残联组织推动、社会广泛参与的工作机制</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29.政府购买青少年社会工作服务的意义包括（</w:t>
      </w:r>
      <w:r w:rsidR="003A2F3C">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A.加强青少年事务社会工作专业人才队伍建设，推动青少年社会工作服务机构</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B.有效满足青少年社会需求、促进青少年健康成长发展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C.加快政府职能转变，深化公共财政体制改革，促进社会事业健康发展</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D.创新社会治理，巩固党执政的青年群众基础</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30.关于政府购买服务第三方绩效评价试点工作，表述正确的是（</w:t>
      </w:r>
      <w:r w:rsidR="003A2F3C">
        <w:rPr>
          <w:rFonts w:ascii="仿宋_GB2312" w:eastAsia="仿宋_GB2312"/>
          <w:sz w:val="32"/>
          <w:szCs w:val="32"/>
        </w:rPr>
        <w:t>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A.试点地区要认真总结试点经验，完善评价制度，每月月底前向财政部报送试点情况</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B.试点地区财政部门要切实加强对政府购买服务第三方绩效评价工作的组织领导，统筹规划、统一部署</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C.要结合本地实际，优先选择与人民群众生活密切相关、资金量较大、社会关注度高的公共服务项目开展试点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D.定期将评价结果向同级审计部门通报</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31.关于政府购买服务预算管理，表述正确的是（</w:t>
      </w:r>
      <w:r w:rsidR="003A2F3C">
        <w:rPr>
          <w:rFonts w:ascii="仿宋_GB2312" w:eastAsia="仿宋_GB2312"/>
          <w:sz w:val="32"/>
          <w:szCs w:val="32"/>
        </w:rPr>
        <w:t>ACD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A.政府购买服务项目所需资金由购买主体列入本部门预算建议，报同级财政部门审核</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lastRenderedPageBreak/>
        <w:t xml:space="preserve">　　B.实施政府购买服务可以作为申请项目预算的依据</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C.购买主体应当做好政府购买服务支出与年度预算、中期财政规划的衔接</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D.购买主体应当按照批准的预算执行，从部门预算经费或经批准的专项资金等既有年度预算中统筹安排购买服务资金</w:t>
      </w:r>
    </w:p>
    <w:p w:rsidR="00E968C3" w:rsidRPr="00E968C3" w:rsidRDefault="00E968C3" w:rsidP="00E968C3">
      <w:pPr>
        <w:rPr>
          <w:rFonts w:ascii="仿宋_GB2312" w:eastAsia="仿宋_GB2312"/>
          <w:sz w:val="32"/>
          <w:szCs w:val="32"/>
        </w:rPr>
      </w:pP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32.政府购买服务合同应明确的事项包括（</w:t>
      </w:r>
      <w:r w:rsidR="003A2F3C">
        <w:rPr>
          <w:rFonts w:ascii="仿宋_GB2312" w:eastAsia="仿宋_GB2312"/>
          <w:sz w:val="32"/>
          <w:szCs w:val="32"/>
        </w:rPr>
        <w:t>ABCD</w:t>
      </w:r>
      <w:r w:rsidRPr="00E968C3">
        <w:rPr>
          <w:rFonts w:ascii="仿宋_GB2312" w:eastAsia="仿宋_GB2312" w:hint="eastAsia"/>
          <w:sz w:val="32"/>
          <w:szCs w:val="32"/>
        </w:rPr>
        <w:t xml:space="preserve">） </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A.服务对象</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B.服务内容</w:t>
      </w:r>
    </w:p>
    <w:p w:rsidR="00E968C3" w:rsidRPr="00E968C3" w:rsidRDefault="00E968C3" w:rsidP="00E968C3">
      <w:pPr>
        <w:rPr>
          <w:rFonts w:ascii="仿宋_GB2312" w:eastAsia="仿宋_GB2312"/>
          <w:sz w:val="32"/>
          <w:szCs w:val="32"/>
        </w:rPr>
      </w:pPr>
      <w:r w:rsidRPr="00E968C3">
        <w:rPr>
          <w:rFonts w:ascii="仿宋_GB2312" w:eastAsia="仿宋_GB2312" w:hint="eastAsia"/>
          <w:sz w:val="32"/>
          <w:szCs w:val="32"/>
        </w:rPr>
        <w:t xml:space="preserve">　　C.服务期限</w:t>
      </w:r>
    </w:p>
    <w:p w:rsidR="00806E75" w:rsidRPr="00E968C3" w:rsidRDefault="00E968C3">
      <w:pPr>
        <w:rPr>
          <w:rFonts w:ascii="仿宋_GB2312" w:eastAsia="仿宋_GB2312"/>
          <w:sz w:val="32"/>
          <w:szCs w:val="32"/>
        </w:rPr>
      </w:pPr>
      <w:r w:rsidRPr="00E968C3">
        <w:rPr>
          <w:rFonts w:ascii="仿宋_GB2312" w:eastAsia="仿宋_GB2312" w:hint="eastAsia"/>
          <w:sz w:val="32"/>
          <w:szCs w:val="32"/>
        </w:rPr>
        <w:t xml:space="preserve">　　D.服务数量、质量和价格</w:t>
      </w:r>
    </w:p>
    <w:sectPr w:rsidR="00806E75" w:rsidRPr="00E968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17"/>
    <w:rsid w:val="000E781D"/>
    <w:rsid w:val="003A2F3C"/>
    <w:rsid w:val="003C0A8D"/>
    <w:rsid w:val="004521C7"/>
    <w:rsid w:val="005504B9"/>
    <w:rsid w:val="00570FCD"/>
    <w:rsid w:val="00573F41"/>
    <w:rsid w:val="005C37E9"/>
    <w:rsid w:val="00806E75"/>
    <w:rsid w:val="00854E1F"/>
    <w:rsid w:val="00AE2231"/>
    <w:rsid w:val="00DC3BA4"/>
    <w:rsid w:val="00E20B17"/>
    <w:rsid w:val="00E96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8F18"/>
  <w15:chartTrackingRefBased/>
  <w15:docId w15:val="{3A0D7788-6CB0-4480-89B7-1D2C7960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46</Pages>
  <Words>2726</Words>
  <Characters>15541</Characters>
  <Application>Microsoft Office Word</Application>
  <DocSecurity>0</DocSecurity>
  <Lines>129</Lines>
  <Paragraphs>36</Paragraphs>
  <ScaleCrop>false</ScaleCrop>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江苏省财政厅（机关）(填报)</dc:creator>
  <cp:keywords/>
  <dc:description/>
  <cp:lastModifiedBy>江苏省财政厅（机关）(填报)</cp:lastModifiedBy>
  <cp:revision>22</cp:revision>
  <dcterms:created xsi:type="dcterms:W3CDTF">2019-08-12T08:13:00Z</dcterms:created>
  <dcterms:modified xsi:type="dcterms:W3CDTF">2019-08-26T09:09:00Z</dcterms:modified>
</cp:coreProperties>
</file>